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01F" w:rsidRDefault="009A201F">
      <w:pPr>
        <w:pStyle w:val="a3"/>
        <w:spacing w:before="71"/>
      </w:pPr>
    </w:p>
    <w:p w:rsidR="009A201F" w:rsidRDefault="00F44D71">
      <w:pPr>
        <w:ind w:left="357" w:right="5"/>
        <w:jc w:val="center"/>
        <w:rPr>
          <w:b/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764464</wp:posOffset>
            </wp:positionH>
            <wp:positionV relativeFrom="paragraph">
              <wp:posOffset>-244661</wp:posOffset>
            </wp:positionV>
            <wp:extent cx="389639" cy="747854"/>
            <wp:effectExtent l="0" t="0" r="0" b="0"/>
            <wp:wrapNone/>
            <wp:docPr id="7" name="Image 7" descr="герб области один контур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 descr="герб области один контур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9639" cy="7478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2"/>
      <w:bookmarkEnd w:id="0"/>
      <w:r>
        <w:rPr>
          <w:b/>
          <w:spacing w:val="-2"/>
          <w:sz w:val="28"/>
        </w:rPr>
        <w:t>Пресс-служба</w:t>
      </w:r>
    </w:p>
    <w:p w:rsidR="009A201F" w:rsidRDefault="004724C2">
      <w:pPr>
        <w:spacing w:before="48"/>
        <w:ind w:left="357" w:right="4"/>
        <w:jc w:val="center"/>
        <w:rPr>
          <w:b/>
          <w:sz w:val="28"/>
        </w:rPr>
      </w:pPr>
      <w:r>
        <w:rPr>
          <w:b/>
          <w:sz w:val="28"/>
        </w:rPr>
        <w:t>М</w:t>
      </w:r>
      <w:r w:rsidR="00F44D71">
        <w:rPr>
          <w:b/>
          <w:sz w:val="28"/>
        </w:rPr>
        <w:t>инистерства</w:t>
      </w:r>
      <w:r>
        <w:rPr>
          <w:b/>
          <w:sz w:val="28"/>
        </w:rPr>
        <w:t xml:space="preserve"> </w:t>
      </w:r>
      <w:r w:rsidR="00F44D71">
        <w:rPr>
          <w:b/>
          <w:sz w:val="28"/>
        </w:rPr>
        <w:t>труда</w:t>
      </w:r>
      <w:r>
        <w:rPr>
          <w:b/>
          <w:sz w:val="28"/>
        </w:rPr>
        <w:t xml:space="preserve"> </w:t>
      </w:r>
      <w:r w:rsidR="00F44D71">
        <w:rPr>
          <w:b/>
          <w:sz w:val="28"/>
        </w:rPr>
        <w:t>и</w:t>
      </w:r>
      <w:r>
        <w:rPr>
          <w:b/>
          <w:sz w:val="28"/>
        </w:rPr>
        <w:t xml:space="preserve"> </w:t>
      </w:r>
      <w:r w:rsidR="00F44D71">
        <w:rPr>
          <w:b/>
          <w:sz w:val="28"/>
        </w:rPr>
        <w:t>социальной</w:t>
      </w:r>
      <w:r>
        <w:rPr>
          <w:b/>
          <w:sz w:val="28"/>
        </w:rPr>
        <w:t xml:space="preserve"> </w:t>
      </w:r>
      <w:r w:rsidR="00F44D71">
        <w:rPr>
          <w:b/>
          <w:sz w:val="28"/>
        </w:rPr>
        <w:t>защиты</w:t>
      </w:r>
      <w:r>
        <w:rPr>
          <w:b/>
          <w:sz w:val="28"/>
        </w:rPr>
        <w:t xml:space="preserve"> </w:t>
      </w:r>
      <w:r w:rsidR="00F44D71">
        <w:rPr>
          <w:b/>
          <w:sz w:val="28"/>
        </w:rPr>
        <w:t>Саратовской</w:t>
      </w:r>
      <w:r>
        <w:rPr>
          <w:b/>
          <w:sz w:val="28"/>
        </w:rPr>
        <w:t xml:space="preserve"> </w:t>
      </w:r>
      <w:r w:rsidR="00F44D71">
        <w:rPr>
          <w:b/>
          <w:spacing w:val="-2"/>
          <w:sz w:val="28"/>
        </w:rPr>
        <w:t>области</w:t>
      </w:r>
    </w:p>
    <w:p w:rsidR="009A201F" w:rsidRDefault="009A201F">
      <w:pPr>
        <w:pStyle w:val="a3"/>
        <w:spacing w:before="93"/>
        <w:rPr>
          <w:b/>
        </w:rPr>
      </w:pPr>
    </w:p>
    <w:p w:rsidR="009A201F" w:rsidRDefault="009A201F">
      <w:pPr>
        <w:ind w:left="357"/>
        <w:jc w:val="center"/>
      </w:pPr>
      <w:r>
        <w:pict>
          <v:shape id="docshape5" o:spid="_x0000_s2054" style="position:absolute;left:0;text-align:left;margin-left:62pt;margin-top:17.05pt;width:509pt;height:6.5pt;z-index:15730176;mso-position-horizontal-relative:page" coordorigin="1240,341" coordsize="10180,130" o:spt="100" adj="0,,0" path="m11413,392l1239,457r1,21l11413,413r,-21xm11413,348l1239,413r,22l11413,370r,-22xe" fillcolor="black" stroked="f">
            <v:stroke joinstyle="round"/>
            <v:formulas/>
            <v:path arrowok="t" o:connecttype="segments"/>
            <w10:wrap anchorx="page"/>
          </v:shape>
        </w:pict>
      </w:r>
      <w:r w:rsidR="00F44D71">
        <w:t>Конта</w:t>
      </w:r>
      <w:r w:rsidR="00F44D71">
        <w:t>кты:(845-2)65-38-61,65-38-01,e-mail:</w:t>
      </w:r>
      <w:hyperlink r:id="rId7">
        <w:r w:rsidR="00F44D71">
          <w:rPr>
            <w:spacing w:val="-2"/>
          </w:rPr>
          <w:t>mintrud64@yandex.ru</w:t>
        </w:r>
      </w:hyperlink>
    </w:p>
    <w:p w:rsidR="009A201F" w:rsidRDefault="009A201F">
      <w:pPr>
        <w:pStyle w:val="a3"/>
        <w:spacing w:before="208"/>
      </w:pPr>
    </w:p>
    <w:p w:rsidR="009A201F" w:rsidRDefault="00F44D71">
      <w:pPr>
        <w:spacing w:before="1" w:line="276" w:lineRule="auto"/>
        <w:ind w:left="601" w:right="247" w:firstLine="707"/>
        <w:jc w:val="both"/>
        <w:rPr>
          <w:b/>
          <w:sz w:val="28"/>
        </w:rPr>
      </w:pPr>
      <w:r>
        <w:rPr>
          <w:b/>
          <w:sz w:val="28"/>
        </w:rPr>
        <w:t>Семьи Саратовской области приглашают к участию во всероссийских семейных проектах</w:t>
      </w:r>
    </w:p>
    <w:p w:rsidR="009A201F" w:rsidRDefault="009A201F">
      <w:pPr>
        <w:pStyle w:val="a3"/>
        <w:spacing w:before="43"/>
        <w:rPr>
          <w:b/>
        </w:rPr>
      </w:pPr>
    </w:p>
    <w:p w:rsidR="009A201F" w:rsidRDefault="00F44D71">
      <w:pPr>
        <w:pStyle w:val="a3"/>
        <w:spacing w:before="1" w:line="276" w:lineRule="auto"/>
        <w:ind w:left="601" w:right="244" w:firstLine="707"/>
        <w:jc w:val="both"/>
      </w:pPr>
      <w:r>
        <w:t>Фонд поддержки детей, находящихся в трудной жизненной ситуации, реализуе</w:t>
      </w:r>
      <w:r>
        <w:t>т Всероссийский проект «Многодетная Россия».</w:t>
      </w:r>
    </w:p>
    <w:p w:rsidR="009A201F" w:rsidRDefault="00F44D71">
      <w:pPr>
        <w:pStyle w:val="a3"/>
        <w:spacing w:line="276" w:lineRule="auto"/>
        <w:ind w:left="601" w:right="251" w:firstLine="707"/>
        <w:jc w:val="both"/>
      </w:pPr>
      <w:r>
        <w:t>Всероссийский проект направлен на формирование позитивного образа многодетных семей и решение задач по улучшению качества жизни семей с детьми и демографической ситуации в стране.</w:t>
      </w:r>
    </w:p>
    <w:p w:rsidR="009A201F" w:rsidRDefault="00F44D71">
      <w:pPr>
        <w:pStyle w:val="a3"/>
        <w:spacing w:line="276" w:lineRule="auto"/>
        <w:ind w:left="601" w:right="243" w:firstLine="707"/>
        <w:jc w:val="both"/>
      </w:pPr>
      <w:r>
        <w:t>В рамках проекта пройдут два масштабных мероприятия: Форум многодетных семей «Многодетная Россия» и Всероссийский спортивный фестиваль «Здоровая семья – сильная Россия», которые вошли в план основных мероприятий по проведению в Российской Федерации Года се</w:t>
      </w:r>
      <w:r>
        <w:t>мьи.</w:t>
      </w:r>
    </w:p>
    <w:p w:rsidR="009A201F" w:rsidRDefault="00F44D71">
      <w:pPr>
        <w:pStyle w:val="a3"/>
        <w:spacing w:line="276" w:lineRule="auto"/>
        <w:ind w:left="601" w:right="251" w:firstLine="707"/>
        <w:jc w:val="both"/>
      </w:pPr>
      <w:r>
        <w:t>В них могут принять участие общественные объединения многодетных семей, многодетные семьи, социально ориентированные некоммерческие организации, государственные и муниципальные учреждения.</w:t>
      </w:r>
    </w:p>
    <w:p w:rsidR="009A201F" w:rsidRDefault="00F44D71">
      <w:pPr>
        <w:pStyle w:val="a3"/>
        <w:spacing w:line="276" w:lineRule="auto"/>
        <w:ind w:left="601" w:right="246" w:firstLine="707"/>
        <w:jc w:val="both"/>
      </w:pPr>
      <w:r>
        <w:t xml:space="preserve">Условияипорядокучастиявмероприятияхразмещены насайтефонда: </w:t>
      </w:r>
      <w:hyperlink r:id="rId8">
        <w:r>
          <w:rPr>
            <w:color w:val="0000FF"/>
            <w:spacing w:val="-2"/>
            <w:u w:val="single" w:color="0000FF"/>
          </w:rPr>
          <w:t>https://clck.ru/38S9MM</w:t>
        </w:r>
      </w:hyperlink>
      <w:r>
        <w:rPr>
          <w:spacing w:val="-2"/>
        </w:rPr>
        <w:t>.</w:t>
      </w:r>
    </w:p>
    <w:p w:rsidR="009A201F" w:rsidRDefault="00F44D71">
      <w:pPr>
        <w:pStyle w:val="a3"/>
        <w:spacing w:line="276" w:lineRule="auto"/>
        <w:ind w:left="601" w:right="251" w:firstLine="707"/>
        <w:jc w:val="both"/>
      </w:pPr>
      <w:r>
        <w:t>Партнерами Фонда являются Объединение многодетных семей города Москвы, региональные органы исполнительной власти, общественные объединения многодетных семей в субъектах Российской Федерации.</w:t>
      </w:r>
    </w:p>
    <w:p w:rsidR="009A201F" w:rsidRDefault="009A201F">
      <w:pPr>
        <w:pStyle w:val="a3"/>
        <w:spacing w:before="50"/>
      </w:pPr>
    </w:p>
    <w:p w:rsidR="009A201F" w:rsidRDefault="00F44D71">
      <w:pPr>
        <w:ind w:left="3384"/>
        <w:rPr>
          <w:b/>
          <w:sz w:val="28"/>
        </w:rPr>
      </w:pPr>
      <w:r>
        <w:rPr>
          <w:b/>
          <w:sz w:val="28"/>
        </w:rPr>
        <w:t>Министерство</w:t>
      </w:r>
      <w:r w:rsidR="004724C2">
        <w:rPr>
          <w:b/>
          <w:sz w:val="28"/>
        </w:rPr>
        <w:t xml:space="preserve"> </w:t>
      </w:r>
      <w:r>
        <w:rPr>
          <w:b/>
          <w:sz w:val="28"/>
        </w:rPr>
        <w:t>труда</w:t>
      </w:r>
      <w:r w:rsidR="004724C2">
        <w:rPr>
          <w:b/>
          <w:sz w:val="28"/>
        </w:rPr>
        <w:t xml:space="preserve"> </w:t>
      </w:r>
      <w:r>
        <w:rPr>
          <w:b/>
          <w:sz w:val="28"/>
        </w:rPr>
        <w:t>и</w:t>
      </w:r>
      <w:r w:rsidR="004724C2">
        <w:rPr>
          <w:b/>
          <w:sz w:val="28"/>
        </w:rPr>
        <w:t xml:space="preserve"> </w:t>
      </w:r>
      <w:r>
        <w:rPr>
          <w:b/>
          <w:sz w:val="28"/>
        </w:rPr>
        <w:t>социальной</w:t>
      </w:r>
      <w:r w:rsidR="004724C2">
        <w:rPr>
          <w:b/>
          <w:sz w:val="28"/>
        </w:rPr>
        <w:t xml:space="preserve"> </w:t>
      </w:r>
      <w:r>
        <w:rPr>
          <w:b/>
          <w:sz w:val="28"/>
        </w:rPr>
        <w:t>защиты</w:t>
      </w:r>
      <w:r w:rsidR="004724C2">
        <w:rPr>
          <w:b/>
          <w:sz w:val="28"/>
        </w:rPr>
        <w:t xml:space="preserve"> </w:t>
      </w:r>
      <w:r>
        <w:rPr>
          <w:b/>
          <w:spacing w:val="-2"/>
          <w:sz w:val="28"/>
        </w:rPr>
        <w:t>области</w:t>
      </w:r>
    </w:p>
    <w:p w:rsidR="009A201F" w:rsidRDefault="009A201F">
      <w:pPr>
        <w:rPr>
          <w:sz w:val="28"/>
        </w:rPr>
        <w:sectPr w:rsidR="009A201F">
          <w:footerReference w:type="default" r:id="rId9"/>
          <w:pgSz w:w="11900" w:h="16840"/>
          <w:pgMar w:top="1040" w:right="600" w:bottom="560" w:left="1100" w:header="0" w:footer="368" w:gutter="0"/>
          <w:cols w:space="720"/>
        </w:sectPr>
      </w:pPr>
    </w:p>
    <w:p w:rsidR="009A201F" w:rsidRDefault="009A201F">
      <w:pPr>
        <w:pStyle w:val="a3"/>
        <w:spacing w:before="4"/>
        <w:rPr>
          <w:b/>
          <w:sz w:val="17"/>
        </w:rPr>
      </w:pPr>
      <w:r w:rsidRPr="009A201F">
        <w:lastRenderedPageBreak/>
        <w:pict>
          <v:group id="docshapegroup7" o:spid="_x0000_s2050" style="position:absolute;margin-left:0;margin-top:66.9pt;width:842pt;height:520.75pt;z-index:-15781376;mso-position-horizontal-relative:page;mso-position-vertical-relative:page" coordorigin=",1338" coordsize="16840,1041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8" o:spid="_x0000_s2053" type="#_x0000_t75" style="position:absolute;top:1338;width:16840;height:10093">
              <v:imagedata r:id="rId10" o:title=""/>
            </v:shape>
            <v:line id="_x0000_s2052" style="position:absolute" from="0,11340" to="16840,11340" strokeweight=".8pt"/>
            <v:shape id="docshape9" o:spid="_x0000_s2051" type="#_x0000_t75" style="position:absolute;left:15464;top:11356;width:1376;height:397">
              <v:imagedata r:id="rId11" o:title=""/>
            </v:shape>
            <w10:wrap anchorx="page" anchory="page"/>
          </v:group>
        </w:pict>
      </w:r>
      <w:bookmarkStart w:id="1" w:name="3"/>
      <w:bookmarkEnd w:id="1"/>
    </w:p>
    <w:sectPr w:rsidR="009A201F" w:rsidSect="009A201F">
      <w:footerReference w:type="default" r:id="rId12"/>
      <w:pgSz w:w="16840" w:h="11900" w:orient="landscape"/>
      <w:pgMar w:top="1340" w:right="2420" w:bottom="500" w:left="2420" w:header="0" w:footer="305" w:gutter="0"/>
      <w:pgNumType w:start="3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4D71" w:rsidRDefault="00F44D71" w:rsidP="009A201F">
      <w:r>
        <w:separator/>
      </w:r>
    </w:p>
  </w:endnote>
  <w:endnote w:type="continuationSeparator" w:id="1">
    <w:p w:rsidR="00F44D71" w:rsidRDefault="00F44D71" w:rsidP="009A20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201F" w:rsidRDefault="009A201F">
    <w:pPr>
      <w:pStyle w:val="a3"/>
      <w:spacing w:line="14" w:lineRule="auto"/>
      <w:rPr>
        <w:sz w:val="20"/>
      </w:rPr>
    </w:pPr>
    <w:r w:rsidRPr="009A201F">
      <w:pict>
        <v:group id="docshapegroup1" o:spid="_x0000_s1027" style="position:absolute;margin-left:0;margin-top:813.6pt;width:595.35pt;height:21.1pt;z-index:-15783424;mso-position-horizontal-relative:page;mso-position-vertical-relative:page" coordorigin=",16272" coordsize="11907,422">
          <v:rect id="docshape2" o:spid="_x0000_s1029" style="position:absolute;top:16272;width:11900;height:16" fillcolor="black" stroked="f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docshape3" o:spid="_x0000_s1028" type="#_x0000_t75" style="position:absolute;left:10524;top:16296;width:1376;height:397">
            <v:imagedata r:id="rId1" o:title=""/>
          </v:shape>
          <w10:wrap anchorx="page" anchory="page"/>
        </v:group>
      </w:pict>
    </w:r>
    <w:r w:rsidRPr="009A201F">
      <w:pict>
        <v:shapetype id="_x0000_t202" coordsize="21600,21600" o:spt="202" path="m,l,21600r21600,l21600,xe">
          <v:stroke joinstyle="miter"/>
          <v:path gradientshapeok="t" o:connecttype="rect"/>
        </v:shapetype>
        <v:shape id="docshape4" o:spid="_x0000_s1026" type="#_x0000_t202" style="position:absolute;margin-left:5pt;margin-top:815.75pt;width:362.8pt;height:18.95pt;z-index:-15782912;mso-position-horizontal-relative:page;mso-position-vertical-relative:page" filled="f" stroked="f">
          <v:textbox inset="0,0,0,0">
            <w:txbxContent>
              <w:p w:rsidR="009A201F" w:rsidRDefault="00F44D71">
                <w:pPr>
                  <w:spacing w:before="35" w:line="211" w:lineRule="auto"/>
                  <w:ind w:left="20" w:right="18"/>
                  <w:rPr>
                    <w:rFonts w:ascii="Microsoft Sans Serif" w:hAnsi="Microsoft Sans Serif"/>
                    <w:sz w:val="16"/>
                  </w:rPr>
                </w:pPr>
                <w:r>
                  <w:rPr>
                    <w:rFonts w:ascii="Microsoft Sans Serif" w:hAnsi="Microsoft Sans Serif"/>
                    <w:sz w:val="16"/>
                  </w:rPr>
                  <w:t xml:space="preserve">Документсозданвэлектроннойформе.№01-26/38от05.02.2024.Исполнитель:РозенбергЕ.М. Страница </w:t>
                </w:r>
                <w:r w:rsidR="009A201F">
                  <w:rPr>
                    <w:rFonts w:ascii="Microsoft Sans Serif" w:hAnsi="Microsoft Sans Serif"/>
                    <w:sz w:val="16"/>
                  </w:rPr>
                  <w:fldChar w:fldCharType="begin"/>
                </w:r>
                <w:r>
                  <w:rPr>
                    <w:rFonts w:ascii="Microsoft Sans Serif" w:hAnsi="Microsoft Sans Serif"/>
                    <w:sz w:val="16"/>
                  </w:rPr>
                  <w:instrText xml:space="preserve"> PAGE </w:instrText>
                </w:r>
                <w:r w:rsidR="009A201F">
                  <w:rPr>
                    <w:rFonts w:ascii="Microsoft Sans Serif" w:hAnsi="Microsoft Sans Serif"/>
                    <w:sz w:val="16"/>
                  </w:rPr>
                  <w:fldChar w:fldCharType="separate"/>
                </w:r>
                <w:r w:rsidR="004724C2">
                  <w:rPr>
                    <w:rFonts w:ascii="Microsoft Sans Serif" w:hAnsi="Microsoft Sans Serif"/>
                    <w:noProof/>
                    <w:sz w:val="16"/>
                  </w:rPr>
                  <w:t>1</w:t>
                </w:r>
                <w:r w:rsidR="009A201F">
                  <w:rPr>
                    <w:rFonts w:ascii="Microsoft Sans Serif" w:hAnsi="Microsoft Sans Serif"/>
                    <w:sz w:val="16"/>
                  </w:rPr>
                  <w:fldChar w:fldCharType="end"/>
                </w:r>
                <w:r>
                  <w:rPr>
                    <w:rFonts w:ascii="Microsoft Sans Serif" w:hAnsi="Microsoft Sans Serif"/>
                    <w:sz w:val="16"/>
                  </w:rPr>
                  <w:t xml:space="preserve"> из </w:t>
                </w:r>
                <w:r w:rsidR="009A201F">
                  <w:rPr>
                    <w:rFonts w:ascii="Microsoft Sans Serif" w:hAnsi="Microsoft Sans Serif"/>
                    <w:sz w:val="16"/>
                  </w:rPr>
                  <w:fldChar w:fldCharType="begin"/>
                </w:r>
                <w:r>
                  <w:rPr>
                    <w:rFonts w:ascii="Microsoft Sans Serif" w:hAnsi="Microsoft Sans Serif"/>
                    <w:sz w:val="16"/>
                  </w:rPr>
                  <w:instrText xml:space="preserve"> NUMPAGES </w:instrText>
                </w:r>
                <w:r w:rsidR="009A201F">
                  <w:rPr>
                    <w:rFonts w:ascii="Microsoft Sans Serif" w:hAnsi="Microsoft Sans Serif"/>
                    <w:sz w:val="16"/>
                  </w:rPr>
                  <w:fldChar w:fldCharType="separate"/>
                </w:r>
                <w:r w:rsidR="004724C2">
                  <w:rPr>
                    <w:rFonts w:ascii="Microsoft Sans Serif" w:hAnsi="Microsoft Sans Serif"/>
                    <w:noProof/>
                    <w:sz w:val="16"/>
                  </w:rPr>
                  <w:t>2</w:t>
                </w:r>
                <w:r w:rsidR="009A201F">
                  <w:rPr>
                    <w:rFonts w:ascii="Microsoft Sans Serif" w:hAnsi="Microsoft Sans Serif"/>
                    <w:sz w:val="16"/>
                  </w:rPr>
                  <w:fldChar w:fldCharType="end"/>
                </w:r>
                <w:r>
                  <w:rPr>
                    <w:rFonts w:ascii="Microsoft Sans Serif" w:hAnsi="Microsoft Sans Serif"/>
                    <w:sz w:val="16"/>
                  </w:rPr>
                  <w:t>. Страница создана: 05.02.2024 12:48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201F" w:rsidRDefault="009A201F">
    <w:pPr>
      <w:pStyle w:val="a3"/>
      <w:spacing w:line="14" w:lineRule="auto"/>
      <w:rPr>
        <w:sz w:val="20"/>
      </w:rPr>
    </w:pPr>
    <w:r w:rsidRPr="009A201F">
      <w:pict>
        <v:shapetype id="_x0000_t202" coordsize="21600,21600" o:spt="202" path="m,l,21600r21600,l21600,xe">
          <v:stroke joinstyle="miter"/>
          <v:path gradientshapeok="t" o:connecttype="rect"/>
        </v:shapetype>
        <v:shape id="docshape6" o:spid="_x0000_s1025" type="#_x0000_t202" style="position:absolute;margin-left:5pt;margin-top:568.75pt;width:362.95pt;height:18.95pt;z-index:-15782400;mso-position-horizontal-relative:page;mso-position-vertical-relative:page" filled="f" stroked="f">
          <v:textbox inset="0,0,0,0">
            <w:txbxContent>
              <w:p w:rsidR="009A201F" w:rsidRDefault="00F44D71">
                <w:pPr>
                  <w:spacing w:before="35" w:line="211" w:lineRule="auto"/>
                  <w:ind w:left="20" w:right="18"/>
                  <w:rPr>
                    <w:rFonts w:ascii="Microsoft Sans Serif" w:hAnsi="Microsoft Sans Serif"/>
                    <w:sz w:val="16"/>
                  </w:rPr>
                </w:pPr>
                <w:r>
                  <w:rPr>
                    <w:rFonts w:ascii="Microsoft Sans Serif" w:hAnsi="Microsoft Sans Serif"/>
                    <w:sz w:val="16"/>
                  </w:rPr>
                  <w:t xml:space="preserve">Документсозданвэлектроннойформе.№01-26/38от05.02.2024.Исполнитель:РозенбергЕ.М. Страница </w:t>
                </w:r>
                <w:r w:rsidR="009A201F">
                  <w:rPr>
                    <w:rFonts w:ascii="Microsoft Sans Serif" w:hAnsi="Microsoft Sans Serif"/>
                    <w:sz w:val="16"/>
                  </w:rPr>
                  <w:fldChar w:fldCharType="begin"/>
                </w:r>
                <w:r>
                  <w:rPr>
                    <w:rFonts w:ascii="Microsoft Sans Serif" w:hAnsi="Microsoft Sans Serif"/>
                    <w:sz w:val="16"/>
                  </w:rPr>
                  <w:instrText xml:space="preserve"> PAGE </w:instrText>
                </w:r>
                <w:r w:rsidR="009A201F">
                  <w:rPr>
                    <w:rFonts w:ascii="Microsoft Sans Serif" w:hAnsi="Microsoft Sans Serif"/>
                    <w:sz w:val="16"/>
                  </w:rPr>
                  <w:fldChar w:fldCharType="separate"/>
                </w:r>
                <w:r w:rsidR="004724C2">
                  <w:rPr>
                    <w:rFonts w:ascii="Microsoft Sans Serif" w:hAnsi="Microsoft Sans Serif"/>
                    <w:noProof/>
                    <w:sz w:val="16"/>
                  </w:rPr>
                  <w:t>3</w:t>
                </w:r>
                <w:r w:rsidR="009A201F">
                  <w:rPr>
                    <w:rFonts w:ascii="Microsoft Sans Serif" w:hAnsi="Microsoft Sans Serif"/>
                    <w:sz w:val="16"/>
                  </w:rPr>
                  <w:fldChar w:fldCharType="end"/>
                </w:r>
                <w:r>
                  <w:rPr>
                    <w:rFonts w:ascii="Microsoft Sans Serif" w:hAnsi="Microsoft Sans Serif"/>
                    <w:sz w:val="16"/>
                  </w:rPr>
                  <w:t xml:space="preserve"> из </w:t>
                </w:r>
                <w:r w:rsidR="009A201F">
                  <w:rPr>
                    <w:rFonts w:ascii="Microsoft Sans Serif" w:hAnsi="Microsoft Sans Serif"/>
                    <w:sz w:val="16"/>
                  </w:rPr>
                  <w:fldChar w:fldCharType="begin"/>
                </w:r>
                <w:r>
                  <w:rPr>
                    <w:rFonts w:ascii="Microsoft Sans Serif" w:hAnsi="Microsoft Sans Serif"/>
                    <w:sz w:val="16"/>
                  </w:rPr>
                  <w:instrText xml:space="preserve"> NUMPAGES </w:instrText>
                </w:r>
                <w:r w:rsidR="009A201F">
                  <w:rPr>
                    <w:rFonts w:ascii="Microsoft Sans Serif" w:hAnsi="Microsoft Sans Serif"/>
                    <w:sz w:val="16"/>
                  </w:rPr>
                  <w:fldChar w:fldCharType="separate"/>
                </w:r>
                <w:r w:rsidR="004724C2">
                  <w:rPr>
                    <w:rFonts w:ascii="Microsoft Sans Serif" w:hAnsi="Microsoft Sans Serif"/>
                    <w:noProof/>
                    <w:sz w:val="16"/>
                  </w:rPr>
                  <w:t>2</w:t>
                </w:r>
                <w:r w:rsidR="009A201F">
                  <w:rPr>
                    <w:rFonts w:ascii="Microsoft Sans Serif" w:hAnsi="Microsoft Sans Serif"/>
                    <w:sz w:val="16"/>
                  </w:rPr>
                  <w:fldChar w:fldCharType="end"/>
                </w:r>
                <w:r>
                  <w:rPr>
                    <w:rFonts w:ascii="Microsoft Sans Serif" w:hAnsi="Microsoft Sans Serif"/>
                    <w:sz w:val="16"/>
                  </w:rPr>
                  <w:t>. Страница создана: 05.02.2024 12:48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4D71" w:rsidRDefault="00F44D71" w:rsidP="009A201F">
      <w:r>
        <w:separator/>
      </w:r>
    </w:p>
  </w:footnote>
  <w:footnote w:type="continuationSeparator" w:id="1">
    <w:p w:rsidR="00F44D71" w:rsidRDefault="00F44D71" w:rsidP="009A201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9A201F"/>
    <w:rsid w:val="004724C2"/>
    <w:rsid w:val="009A201F"/>
    <w:rsid w:val="00F44D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A201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A201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A201F"/>
    <w:rPr>
      <w:sz w:val="28"/>
      <w:szCs w:val="28"/>
    </w:rPr>
  </w:style>
  <w:style w:type="paragraph" w:styleId="a4">
    <w:name w:val="List Paragraph"/>
    <w:basedOn w:val="a"/>
    <w:uiPriority w:val="1"/>
    <w:qFormat/>
    <w:rsid w:val="009A201F"/>
  </w:style>
  <w:style w:type="paragraph" w:customStyle="1" w:styleId="TableParagraph">
    <w:name w:val="Table Paragraph"/>
    <w:basedOn w:val="a"/>
    <w:uiPriority w:val="1"/>
    <w:qFormat/>
    <w:rsid w:val="009A20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ru/38S9MM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intrud64@yandex.ru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2.png"/><Relationship Id="rId5" Type="http://schemas.openxmlformats.org/officeDocument/2006/relationships/endnotes" Target="endnotes.xml"/><Relationship Id="rId10" Type="http://schemas.openxmlformats.org/officeDocument/2006/relationships/image" Target="media/image3.jpeg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205</Words>
  <Characters>1172</Characters>
  <Application>Microsoft Office Word</Application>
  <DocSecurity>0</DocSecurity>
  <Lines>9</Lines>
  <Paragraphs>2</Paragraphs>
  <ScaleCrop>false</ScaleCrop>
  <Company>Microsoft</Company>
  <LinksUpToDate>false</LinksUpToDate>
  <CharactersWithSpaces>1375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Мадина</cp:lastModifiedBy>
  <cp:revision>3</cp:revision>
  <dcterms:created xsi:type="dcterms:W3CDTF">2024-02-06T10:04:00Z</dcterms:created>
  <dcterms:modified xsi:type="dcterms:W3CDTF">2024-02-06T10:10:00Z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2024-02-06T00:00:00Z</vt:filetime>
  </property>
  <property fmtid="{D5CDD505-2E9C-101B-9397-08002B2CF9AE}" pid="3" name="LastSaved">
    <vt:filetime>2024-02-06T00:00:00Z</vt:filetime>
  </property>
  <property fmtid="{D5CDD505-2E9C-101B-9397-08002B2CF9AE}" pid="4" name="Producer">
    <vt:lpwstr>iText® Core 7.2.1 (AGPL version) ©2000-2021 iText Group NV</vt:lpwstr>
  </property>
</Properties>
</file>